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6A" w:rsidRPr="00DC6C6A" w:rsidRDefault="00DC6C6A" w:rsidP="00DC6C6A">
      <w:pPr>
        <w:autoSpaceDN w:val="0"/>
        <w:spacing w:after="0" w:line="240" w:lineRule="auto"/>
        <w:ind w:firstLine="567"/>
        <w:jc w:val="center"/>
        <w:rPr>
          <w:rFonts w:ascii="Times New Roman" w:eastAsia="Times New Roman" w:hAnsi="Times New Roman" w:cs="Times New Roman"/>
          <w:b/>
          <w:sz w:val="28"/>
          <w:szCs w:val="28"/>
          <w:lang w:eastAsia="ru-RU"/>
        </w:rPr>
      </w:pPr>
      <w:r w:rsidRPr="00DC6C6A">
        <w:rPr>
          <w:rFonts w:ascii="Times New Roman" w:eastAsia="Times New Roman" w:hAnsi="Times New Roman" w:cs="Times New Roman"/>
          <w:b/>
          <w:sz w:val="28"/>
          <w:szCs w:val="28"/>
          <w:lang w:eastAsia="ru-RU"/>
        </w:rPr>
        <w:t>ХАНТЫ-МАНСИЙСКИЙ АВТОНОМНЫЙ ОКРУГ – ЮГРА</w:t>
      </w:r>
    </w:p>
    <w:p w:rsidR="00DC6C6A" w:rsidRPr="00DC6C6A" w:rsidRDefault="00DC6C6A" w:rsidP="00DC6C6A">
      <w:pPr>
        <w:autoSpaceDN w:val="0"/>
        <w:spacing w:after="0" w:line="240" w:lineRule="auto"/>
        <w:ind w:firstLine="567"/>
        <w:jc w:val="center"/>
        <w:rPr>
          <w:rFonts w:ascii="Times New Roman" w:eastAsia="Times New Roman" w:hAnsi="Times New Roman" w:cs="Times New Roman"/>
          <w:b/>
          <w:sz w:val="28"/>
          <w:szCs w:val="28"/>
          <w:lang w:eastAsia="ru-RU"/>
        </w:rPr>
      </w:pPr>
      <w:r w:rsidRPr="00DC6C6A">
        <w:rPr>
          <w:rFonts w:ascii="Times New Roman" w:eastAsia="Times New Roman" w:hAnsi="Times New Roman" w:cs="Times New Roman"/>
          <w:b/>
          <w:sz w:val="28"/>
          <w:szCs w:val="28"/>
          <w:lang w:eastAsia="ru-RU"/>
        </w:rPr>
        <w:t>ХАНТЫ-МАНСИЙСКИЙ РАЙОН</w:t>
      </w:r>
    </w:p>
    <w:p w:rsidR="00DC6C6A" w:rsidRPr="00DC6C6A" w:rsidRDefault="00DC6C6A" w:rsidP="00DC6C6A">
      <w:pPr>
        <w:autoSpaceDN w:val="0"/>
        <w:spacing w:after="0" w:line="240" w:lineRule="auto"/>
        <w:ind w:firstLine="567"/>
        <w:jc w:val="center"/>
        <w:rPr>
          <w:rFonts w:ascii="Times New Roman" w:eastAsia="Times New Roman" w:hAnsi="Times New Roman" w:cs="Times New Roman"/>
          <w:b/>
          <w:sz w:val="28"/>
          <w:szCs w:val="28"/>
          <w:lang w:eastAsia="ru-RU"/>
        </w:rPr>
      </w:pPr>
    </w:p>
    <w:p w:rsidR="00DC6C6A" w:rsidRPr="00DC6C6A" w:rsidRDefault="00DC6C6A" w:rsidP="00DC6C6A">
      <w:pPr>
        <w:keepNext/>
        <w:tabs>
          <w:tab w:val="left" w:pos="2850"/>
          <w:tab w:val="center" w:pos="4678"/>
        </w:tabs>
        <w:autoSpaceDN w:val="0"/>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DC6C6A">
        <w:rPr>
          <w:rFonts w:ascii="Times New Roman" w:eastAsia="Times New Roman" w:hAnsi="Times New Roman" w:cs="Times New Roman"/>
          <w:b/>
          <w:bCs/>
          <w:kern w:val="32"/>
          <w:sz w:val="28"/>
          <w:szCs w:val="28"/>
          <w:lang w:val="x-none" w:eastAsia="x-none"/>
        </w:rPr>
        <w:t>Д</w:t>
      </w:r>
      <w:r w:rsidRPr="00DC6C6A">
        <w:rPr>
          <w:rFonts w:ascii="Times New Roman" w:eastAsia="Times New Roman" w:hAnsi="Times New Roman" w:cs="Times New Roman"/>
          <w:b/>
          <w:bCs/>
          <w:kern w:val="32"/>
          <w:sz w:val="28"/>
          <w:szCs w:val="28"/>
          <w:lang w:eastAsia="x-none"/>
        </w:rPr>
        <w:t>У</w:t>
      </w:r>
      <w:r w:rsidRPr="00DC6C6A">
        <w:rPr>
          <w:rFonts w:ascii="Times New Roman" w:eastAsia="Times New Roman" w:hAnsi="Times New Roman" w:cs="Times New Roman"/>
          <w:b/>
          <w:bCs/>
          <w:kern w:val="32"/>
          <w:sz w:val="28"/>
          <w:szCs w:val="28"/>
          <w:lang w:val="x-none" w:eastAsia="x-none"/>
        </w:rPr>
        <w:t>МА</w:t>
      </w:r>
    </w:p>
    <w:p w:rsidR="00DC6C6A" w:rsidRPr="00DC6C6A" w:rsidRDefault="00DC6C6A" w:rsidP="00DC6C6A">
      <w:pPr>
        <w:autoSpaceDN w:val="0"/>
        <w:spacing w:after="0" w:line="240" w:lineRule="auto"/>
        <w:ind w:firstLine="567"/>
        <w:rPr>
          <w:rFonts w:ascii="Times New Roman" w:eastAsia="Times New Roman" w:hAnsi="Times New Roman" w:cs="Times New Roman"/>
          <w:sz w:val="28"/>
          <w:szCs w:val="28"/>
          <w:lang w:eastAsia="ru-RU"/>
        </w:rPr>
      </w:pPr>
    </w:p>
    <w:p w:rsidR="00DC6C6A" w:rsidRPr="00DC6C6A" w:rsidRDefault="00DC6C6A" w:rsidP="00DC6C6A">
      <w:pPr>
        <w:autoSpaceDN w:val="0"/>
        <w:spacing w:after="0" w:line="240" w:lineRule="auto"/>
        <w:ind w:firstLine="567"/>
        <w:jc w:val="center"/>
        <w:rPr>
          <w:rFonts w:ascii="Times New Roman" w:eastAsia="Times New Roman" w:hAnsi="Times New Roman" w:cs="Times New Roman"/>
          <w:b/>
          <w:sz w:val="28"/>
          <w:szCs w:val="28"/>
          <w:lang w:eastAsia="ru-RU"/>
        </w:rPr>
      </w:pPr>
      <w:r w:rsidRPr="00DC6C6A">
        <w:rPr>
          <w:rFonts w:ascii="Times New Roman" w:eastAsia="Times New Roman" w:hAnsi="Times New Roman" w:cs="Times New Roman"/>
          <w:b/>
          <w:sz w:val="28"/>
          <w:szCs w:val="28"/>
          <w:lang w:eastAsia="ru-RU"/>
        </w:rPr>
        <w:t>РЕШЕНИЕ</w:t>
      </w:r>
    </w:p>
    <w:p w:rsidR="00DC6C6A" w:rsidRPr="00DC6C6A" w:rsidRDefault="00DC6C6A" w:rsidP="00DC6C6A">
      <w:pPr>
        <w:autoSpaceDN w:val="0"/>
        <w:spacing w:after="0" w:line="240" w:lineRule="auto"/>
        <w:ind w:firstLine="567"/>
        <w:rPr>
          <w:rFonts w:ascii="Times New Roman" w:eastAsia="Times New Roman" w:hAnsi="Times New Roman" w:cs="Times New Roman"/>
          <w:sz w:val="28"/>
          <w:szCs w:val="28"/>
          <w:lang w:eastAsia="ru-RU"/>
        </w:rPr>
      </w:pPr>
    </w:p>
    <w:p w:rsidR="00DC6C6A" w:rsidRPr="00DC6C6A" w:rsidRDefault="00DC6C6A" w:rsidP="00DC6C6A">
      <w:pPr>
        <w:spacing w:after="0" w:line="240" w:lineRule="auto"/>
        <w:jc w:val="both"/>
        <w:rPr>
          <w:rFonts w:ascii="Times New Roman" w:eastAsia="Times New Roman" w:hAnsi="Times New Roman" w:cs="Times New Roman"/>
          <w:sz w:val="28"/>
          <w:szCs w:val="28"/>
          <w:lang w:eastAsia="ru-RU"/>
        </w:rPr>
      </w:pPr>
      <w:r w:rsidRPr="00DC6C6A">
        <w:rPr>
          <w:rFonts w:ascii="Times New Roman" w:eastAsia="Times New Roman" w:hAnsi="Times New Roman" w:cs="Times New Roman"/>
          <w:sz w:val="28"/>
          <w:szCs w:val="28"/>
          <w:lang w:eastAsia="ru-RU"/>
        </w:rPr>
        <w:t>27.06.2019</w:t>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r>
      <w:r w:rsidRPr="00DC6C6A">
        <w:rPr>
          <w:rFonts w:ascii="Times New Roman" w:eastAsia="Times New Roman" w:hAnsi="Times New Roman" w:cs="Times New Roman"/>
          <w:sz w:val="28"/>
          <w:szCs w:val="28"/>
          <w:lang w:eastAsia="ru-RU"/>
        </w:rPr>
        <w:tab/>
        <w:t xml:space="preserve">№ </w:t>
      </w:r>
      <w:r w:rsidR="00627F75">
        <w:rPr>
          <w:rFonts w:ascii="Times New Roman" w:eastAsia="Times New Roman" w:hAnsi="Times New Roman" w:cs="Times New Roman"/>
          <w:sz w:val="28"/>
          <w:szCs w:val="28"/>
          <w:lang w:eastAsia="ru-RU"/>
        </w:rPr>
        <w:t>484</w:t>
      </w:r>
    </w:p>
    <w:p w:rsidR="00BC29DB" w:rsidRPr="0066776A" w:rsidRDefault="00BC29DB" w:rsidP="00E11F40">
      <w:pPr>
        <w:spacing w:after="0" w:line="240" w:lineRule="auto"/>
        <w:jc w:val="center"/>
        <w:rPr>
          <w:rFonts w:ascii="Times New Roman" w:hAnsi="Times New Roman" w:cs="Times New Roman"/>
          <w:sz w:val="24"/>
          <w:szCs w:val="24"/>
        </w:rPr>
      </w:pPr>
    </w:p>
    <w:p w:rsidR="009D050D" w:rsidRDefault="009D050D" w:rsidP="00930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w:t>
      </w:r>
    </w:p>
    <w:p w:rsidR="009D050D" w:rsidRDefault="009D050D" w:rsidP="009301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Думы Ханты-Мансийского района </w:t>
      </w:r>
    </w:p>
    <w:p w:rsidR="00A867CC" w:rsidRDefault="009D050D" w:rsidP="00A867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A867CC" w:rsidRPr="00A867CC">
        <w:rPr>
          <w:rFonts w:ascii="Times New Roman" w:hAnsi="Times New Roman" w:cs="Times New Roman"/>
          <w:sz w:val="28"/>
          <w:szCs w:val="28"/>
        </w:rPr>
        <w:t xml:space="preserve">17.03.2017 </w:t>
      </w:r>
      <w:r w:rsidR="00A867CC">
        <w:rPr>
          <w:rFonts w:ascii="Times New Roman" w:hAnsi="Times New Roman" w:cs="Times New Roman"/>
          <w:sz w:val="28"/>
          <w:szCs w:val="28"/>
        </w:rPr>
        <w:t>№ 113 «</w:t>
      </w:r>
      <w:r w:rsidR="00A867CC" w:rsidRPr="00A867CC">
        <w:rPr>
          <w:rFonts w:ascii="Times New Roman" w:hAnsi="Times New Roman" w:cs="Times New Roman"/>
          <w:sz w:val="28"/>
          <w:szCs w:val="28"/>
        </w:rPr>
        <w:t xml:space="preserve">О Порядке </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 xml:space="preserve">назначения, перерасчета и выплаты </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 xml:space="preserve">пенсии за выслугу лет лицам, </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 xml:space="preserve">замещавшим муниципальные </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должности на постоянной основе</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и должности муниципальной службы</w:t>
      </w:r>
    </w:p>
    <w:p w:rsidR="00A867CC"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 xml:space="preserve">в органах местного самоуправления </w:t>
      </w:r>
    </w:p>
    <w:p w:rsidR="0098367B" w:rsidRDefault="00A867CC" w:rsidP="00A867CC">
      <w:pPr>
        <w:spacing w:after="0" w:line="240" w:lineRule="auto"/>
        <w:rPr>
          <w:rFonts w:ascii="Times New Roman" w:hAnsi="Times New Roman" w:cs="Times New Roman"/>
          <w:sz w:val="28"/>
          <w:szCs w:val="28"/>
        </w:rPr>
      </w:pPr>
      <w:r w:rsidRPr="00A867CC">
        <w:rPr>
          <w:rFonts w:ascii="Times New Roman" w:hAnsi="Times New Roman" w:cs="Times New Roman"/>
          <w:sz w:val="28"/>
          <w:szCs w:val="28"/>
        </w:rPr>
        <w:t>Ханты-Мансийского района</w:t>
      </w:r>
      <w:r>
        <w:rPr>
          <w:rFonts w:ascii="Times New Roman" w:hAnsi="Times New Roman" w:cs="Times New Roman"/>
          <w:sz w:val="28"/>
          <w:szCs w:val="28"/>
        </w:rPr>
        <w:t>»</w:t>
      </w:r>
    </w:p>
    <w:p w:rsidR="00A867CC" w:rsidRPr="00A867CC" w:rsidRDefault="00A867CC" w:rsidP="00A867CC">
      <w:pPr>
        <w:spacing w:after="0" w:line="240" w:lineRule="auto"/>
        <w:rPr>
          <w:rFonts w:ascii="Times New Roman" w:hAnsi="Times New Roman" w:cs="Times New Roman"/>
          <w:sz w:val="28"/>
          <w:szCs w:val="28"/>
        </w:rPr>
      </w:pPr>
    </w:p>
    <w:p w:rsidR="00A867CC" w:rsidRPr="00DC6C6A" w:rsidRDefault="00A867CC" w:rsidP="00DC6C6A">
      <w:pPr>
        <w:autoSpaceDE w:val="0"/>
        <w:autoSpaceDN w:val="0"/>
        <w:adjustRightInd w:val="0"/>
        <w:spacing w:after="0" w:line="240" w:lineRule="auto"/>
        <w:ind w:firstLine="709"/>
        <w:jc w:val="both"/>
        <w:rPr>
          <w:rFonts w:ascii="Times New Roman" w:hAnsi="Times New Roman" w:cs="Times New Roman"/>
          <w:sz w:val="28"/>
          <w:szCs w:val="28"/>
        </w:rPr>
      </w:pPr>
      <w:r w:rsidRPr="00DC6C6A">
        <w:rPr>
          <w:rFonts w:ascii="Times New Roman" w:hAnsi="Times New Roman" w:cs="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на основании Федерального </w:t>
      </w:r>
      <w:hyperlink r:id="rId7" w:history="1">
        <w:r w:rsidRPr="00DC6C6A">
          <w:rPr>
            <w:rFonts w:ascii="Times New Roman" w:hAnsi="Times New Roman" w:cs="Times New Roman"/>
            <w:sz w:val="28"/>
            <w:szCs w:val="28"/>
          </w:rPr>
          <w:t>закона</w:t>
        </w:r>
      </w:hyperlink>
      <w:r w:rsidRPr="00DC6C6A">
        <w:rPr>
          <w:rFonts w:ascii="Times New Roman" w:hAnsi="Times New Roman" w:cs="Times New Roman"/>
          <w:sz w:val="28"/>
          <w:szCs w:val="28"/>
        </w:rPr>
        <w:t xml:space="preserve"> от 15.12.2001 № 166-ФЗ «О государственном пенсионном обеспечении в Российской Федерации», Федерального </w:t>
      </w:r>
      <w:hyperlink r:id="rId8" w:history="1">
        <w:r w:rsidRPr="00DC6C6A">
          <w:rPr>
            <w:rFonts w:ascii="Times New Roman" w:hAnsi="Times New Roman" w:cs="Times New Roman"/>
            <w:sz w:val="28"/>
            <w:szCs w:val="28"/>
          </w:rPr>
          <w:t>закона</w:t>
        </w:r>
      </w:hyperlink>
      <w:r w:rsidRPr="00DC6C6A">
        <w:rPr>
          <w:rFonts w:ascii="Times New Roman" w:hAnsi="Times New Roman" w:cs="Times New Roman"/>
          <w:sz w:val="28"/>
          <w:szCs w:val="28"/>
        </w:rPr>
        <w:t xml:space="preserve"> от 02.03.2007 № 25-ФЗ «О муниципальной службе в Российской Федерации», </w:t>
      </w:r>
      <w:hyperlink r:id="rId9" w:history="1">
        <w:r w:rsidRPr="00DC6C6A">
          <w:rPr>
            <w:rFonts w:ascii="Times New Roman" w:hAnsi="Times New Roman" w:cs="Times New Roman"/>
            <w:sz w:val="28"/>
            <w:szCs w:val="28"/>
          </w:rPr>
          <w:t>Постановления</w:t>
        </w:r>
      </w:hyperlink>
      <w:r w:rsidRPr="00DC6C6A">
        <w:rPr>
          <w:rFonts w:ascii="Times New Roman" w:hAnsi="Times New Roman" w:cs="Times New Roman"/>
          <w:sz w:val="28"/>
          <w:szCs w:val="28"/>
        </w:rPr>
        <w:t xml:space="preserve"> Правительства Ханты-Мансийского автономного округа </w:t>
      </w:r>
      <w:r w:rsidR="00DC6C6A">
        <w:rPr>
          <w:rFonts w:ascii="Times New Roman" w:hAnsi="Times New Roman" w:cs="Times New Roman"/>
          <w:sz w:val="28"/>
          <w:szCs w:val="28"/>
        </w:rPr>
        <w:t>–</w:t>
      </w:r>
      <w:r w:rsidRPr="00DC6C6A">
        <w:rPr>
          <w:rFonts w:ascii="Times New Roman" w:hAnsi="Times New Roman" w:cs="Times New Roman"/>
          <w:sz w:val="28"/>
          <w:szCs w:val="28"/>
        </w:rPr>
        <w:t xml:space="preserve"> Югры от 24.02.2012 № 77-п «О Порядке индексации пенсии за выслугу лет лицам, замещавшим государственные должности Ханты-Мансийского автономного округа </w:t>
      </w:r>
      <w:r w:rsidR="00DC6C6A">
        <w:rPr>
          <w:rFonts w:ascii="Times New Roman" w:hAnsi="Times New Roman" w:cs="Times New Roman"/>
          <w:sz w:val="28"/>
          <w:szCs w:val="28"/>
        </w:rPr>
        <w:t>–</w:t>
      </w:r>
      <w:r w:rsidRPr="00DC6C6A">
        <w:rPr>
          <w:rFonts w:ascii="Times New Roman" w:hAnsi="Times New Roman" w:cs="Times New Roman"/>
          <w:sz w:val="28"/>
          <w:szCs w:val="28"/>
        </w:rPr>
        <w:t xml:space="preserve"> Югры, и лицам, замещавшим должности государственной гражданской службы Ханты-Мансийского автономного округа – Югры», руководствуясь </w:t>
      </w:r>
      <w:hyperlink r:id="rId10" w:history="1">
        <w:r w:rsidRPr="00DC6C6A">
          <w:rPr>
            <w:rFonts w:ascii="Times New Roman" w:hAnsi="Times New Roman" w:cs="Times New Roman"/>
            <w:sz w:val="28"/>
            <w:szCs w:val="28"/>
          </w:rPr>
          <w:t>частью 1 статьи 31</w:t>
        </w:r>
      </w:hyperlink>
      <w:r w:rsidRPr="00DC6C6A">
        <w:rPr>
          <w:rFonts w:ascii="Times New Roman" w:hAnsi="Times New Roman" w:cs="Times New Roman"/>
          <w:sz w:val="28"/>
          <w:szCs w:val="28"/>
        </w:rPr>
        <w:t xml:space="preserve"> </w:t>
      </w:r>
      <w:r w:rsidR="001900BF" w:rsidRPr="00DC6C6A">
        <w:rPr>
          <w:rFonts w:ascii="Times New Roman" w:hAnsi="Times New Roman" w:cs="Times New Roman"/>
          <w:sz w:val="28"/>
          <w:szCs w:val="28"/>
        </w:rPr>
        <w:t>Устава Ханты-Мансийского района,</w:t>
      </w:r>
    </w:p>
    <w:p w:rsidR="00930150" w:rsidRPr="00CF6F01" w:rsidRDefault="00930150" w:rsidP="00930150">
      <w:pPr>
        <w:spacing w:after="0" w:line="240" w:lineRule="auto"/>
        <w:rPr>
          <w:rFonts w:ascii="Times New Roman" w:hAnsi="Times New Roman"/>
          <w:sz w:val="28"/>
          <w:szCs w:val="28"/>
        </w:rPr>
      </w:pPr>
    </w:p>
    <w:p w:rsidR="00930150" w:rsidRPr="00CF6F01" w:rsidRDefault="00930150" w:rsidP="00930150">
      <w:pPr>
        <w:spacing w:after="0" w:line="240" w:lineRule="auto"/>
        <w:jc w:val="center"/>
        <w:rPr>
          <w:rFonts w:ascii="Times New Roman" w:hAnsi="Times New Roman"/>
          <w:sz w:val="28"/>
          <w:szCs w:val="28"/>
        </w:rPr>
      </w:pPr>
      <w:r w:rsidRPr="00CF6F01">
        <w:rPr>
          <w:rFonts w:ascii="Times New Roman" w:hAnsi="Times New Roman"/>
          <w:sz w:val="28"/>
          <w:szCs w:val="28"/>
        </w:rPr>
        <w:t>Дума Ханты-Мансийского района</w:t>
      </w:r>
    </w:p>
    <w:p w:rsidR="00930150" w:rsidRPr="00CF6F01" w:rsidRDefault="00930150" w:rsidP="00930150">
      <w:pPr>
        <w:spacing w:after="0" w:line="240" w:lineRule="auto"/>
        <w:jc w:val="center"/>
        <w:rPr>
          <w:rFonts w:ascii="Times New Roman" w:hAnsi="Times New Roman"/>
          <w:sz w:val="28"/>
          <w:szCs w:val="28"/>
        </w:rPr>
      </w:pPr>
    </w:p>
    <w:p w:rsidR="00930150" w:rsidRPr="000F029C" w:rsidRDefault="00930150" w:rsidP="00930150">
      <w:pPr>
        <w:spacing w:after="0" w:line="240" w:lineRule="auto"/>
        <w:jc w:val="center"/>
        <w:rPr>
          <w:rFonts w:ascii="Times New Roman" w:hAnsi="Times New Roman"/>
          <w:b/>
          <w:sz w:val="28"/>
          <w:szCs w:val="28"/>
        </w:rPr>
      </w:pPr>
      <w:r w:rsidRPr="000F029C">
        <w:rPr>
          <w:rFonts w:ascii="Times New Roman" w:hAnsi="Times New Roman"/>
          <w:b/>
          <w:sz w:val="28"/>
          <w:szCs w:val="28"/>
        </w:rPr>
        <w:t>РЕШИЛА:</w:t>
      </w:r>
    </w:p>
    <w:p w:rsidR="00930150" w:rsidRPr="00CF6F01" w:rsidRDefault="00930150" w:rsidP="00930150">
      <w:pPr>
        <w:spacing w:after="0" w:line="240" w:lineRule="auto"/>
        <w:jc w:val="center"/>
        <w:rPr>
          <w:rFonts w:ascii="Times New Roman" w:hAnsi="Times New Roman"/>
          <w:sz w:val="28"/>
          <w:szCs w:val="28"/>
        </w:rPr>
      </w:pPr>
    </w:p>
    <w:p w:rsidR="00915DB2" w:rsidRDefault="00915DB2" w:rsidP="00A867C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1. Внести в решение </w:t>
      </w:r>
      <w:r w:rsidR="00A867CC">
        <w:rPr>
          <w:rFonts w:ascii="Times New Roman" w:hAnsi="Times New Roman"/>
          <w:sz w:val="28"/>
          <w:szCs w:val="28"/>
        </w:rPr>
        <w:t xml:space="preserve">Думы Ханты-Мансийского района от 17.03.2017 № 113 «О Порядке </w:t>
      </w:r>
      <w:r w:rsidR="00A867CC" w:rsidRPr="00A867CC">
        <w:rPr>
          <w:rFonts w:ascii="Times New Roman" w:hAnsi="Times New Roman"/>
          <w:sz w:val="28"/>
          <w:szCs w:val="28"/>
        </w:rPr>
        <w:t>наз</w:t>
      </w:r>
      <w:r w:rsidR="00A867CC">
        <w:rPr>
          <w:rFonts w:ascii="Times New Roman" w:hAnsi="Times New Roman"/>
          <w:sz w:val="28"/>
          <w:szCs w:val="28"/>
        </w:rPr>
        <w:t xml:space="preserve">начения, перерасчета и выплаты пенсии за выслугу лет лицам, замещавшим муниципальные должности на постоянной основе </w:t>
      </w:r>
      <w:r w:rsidR="00A867CC" w:rsidRPr="00A867CC">
        <w:rPr>
          <w:rFonts w:ascii="Times New Roman" w:hAnsi="Times New Roman"/>
          <w:sz w:val="28"/>
          <w:szCs w:val="28"/>
        </w:rPr>
        <w:t>и</w:t>
      </w:r>
      <w:r w:rsidR="00A867CC">
        <w:rPr>
          <w:rFonts w:ascii="Times New Roman" w:hAnsi="Times New Roman"/>
          <w:sz w:val="28"/>
          <w:szCs w:val="28"/>
        </w:rPr>
        <w:t xml:space="preserve"> должности муниципальной службы </w:t>
      </w:r>
      <w:r w:rsidR="00A867CC" w:rsidRPr="00A867CC">
        <w:rPr>
          <w:rFonts w:ascii="Times New Roman" w:hAnsi="Times New Roman"/>
          <w:sz w:val="28"/>
          <w:szCs w:val="28"/>
        </w:rPr>
        <w:t>в органах местного самоуправления Ханты-Мансийского района»</w:t>
      </w:r>
      <w:r w:rsidR="00E05B1E">
        <w:rPr>
          <w:rFonts w:ascii="Times New Roman" w:hAnsi="Times New Roman"/>
          <w:sz w:val="28"/>
          <w:szCs w:val="28"/>
        </w:rPr>
        <w:t xml:space="preserve"> (далее </w:t>
      </w:r>
      <w:r w:rsidR="00DC6C6A">
        <w:rPr>
          <w:rFonts w:ascii="Times New Roman" w:hAnsi="Times New Roman"/>
          <w:sz w:val="28"/>
          <w:szCs w:val="28"/>
        </w:rPr>
        <w:t>–</w:t>
      </w:r>
      <w:r w:rsidR="00E05B1E">
        <w:rPr>
          <w:rFonts w:ascii="Times New Roman" w:hAnsi="Times New Roman"/>
          <w:sz w:val="28"/>
          <w:szCs w:val="28"/>
        </w:rPr>
        <w:t xml:space="preserve"> Решение)</w:t>
      </w:r>
      <w:r w:rsidR="00D171AE">
        <w:rPr>
          <w:rFonts w:ascii="Times New Roman" w:hAnsi="Times New Roman"/>
          <w:sz w:val="28"/>
          <w:szCs w:val="28"/>
        </w:rPr>
        <w:t xml:space="preserve"> изменения,</w:t>
      </w:r>
      <w:r w:rsidR="00E05B1E">
        <w:rPr>
          <w:rFonts w:ascii="Times New Roman" w:hAnsi="Times New Roman"/>
          <w:sz w:val="28"/>
          <w:szCs w:val="28"/>
        </w:rPr>
        <w:t xml:space="preserve"> изложив статью 8 приложения к Решению в следующей редакции</w:t>
      </w:r>
      <w:r>
        <w:rPr>
          <w:rFonts w:ascii="Times New Roman" w:hAnsi="Times New Roman" w:cs="Times New Roman"/>
          <w:sz w:val="28"/>
          <w:szCs w:val="28"/>
        </w:rPr>
        <w:t>:</w:t>
      </w:r>
    </w:p>
    <w:p w:rsidR="00E05B1E" w:rsidRDefault="00E05B1E" w:rsidP="00A867CC">
      <w:pPr>
        <w:spacing w:after="0" w:line="240" w:lineRule="auto"/>
        <w:ind w:firstLine="708"/>
        <w:jc w:val="both"/>
        <w:rPr>
          <w:rFonts w:ascii="Times New Roman" w:hAnsi="Times New Roman"/>
          <w:sz w:val="28"/>
          <w:szCs w:val="28"/>
        </w:rPr>
      </w:pPr>
      <w:r>
        <w:rPr>
          <w:rFonts w:ascii="Times New Roman" w:hAnsi="Times New Roman"/>
          <w:sz w:val="28"/>
          <w:szCs w:val="28"/>
        </w:rPr>
        <w:t>«Статья 8. Порядок перерасчета и индексации размера пенсии за выслугу лет</w:t>
      </w:r>
    </w:p>
    <w:p w:rsidR="00E05B1E" w:rsidRPr="00E05B1E" w:rsidRDefault="00E05B1E" w:rsidP="00DC6C6A">
      <w:pPr>
        <w:pStyle w:val="a3"/>
        <w:widowControl w:val="0"/>
        <w:numPr>
          <w:ilvl w:val="0"/>
          <w:numId w:val="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05B1E">
        <w:rPr>
          <w:rFonts w:ascii="Times New Roman" w:hAnsi="Times New Roman"/>
          <w:sz w:val="28"/>
          <w:szCs w:val="28"/>
        </w:rPr>
        <w:t xml:space="preserve">Размер пенсии за выслугу лет пересчитывается Уполномоченным </w:t>
      </w:r>
      <w:r w:rsidRPr="00E05B1E">
        <w:rPr>
          <w:rFonts w:ascii="Times New Roman" w:hAnsi="Times New Roman"/>
          <w:sz w:val="28"/>
          <w:szCs w:val="28"/>
        </w:rPr>
        <w:lastRenderedPageBreak/>
        <w:t>органом в связи с изменением размера страховой пенсии по старости (инвалидности), увеличением стажа муниципальной службы.</w:t>
      </w:r>
    </w:p>
    <w:p w:rsidR="00E05B1E" w:rsidRPr="00423B6C" w:rsidRDefault="00E05B1E" w:rsidP="00DC6C6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23B6C">
        <w:rPr>
          <w:rFonts w:ascii="Times New Roman" w:hAnsi="Times New Roman"/>
          <w:sz w:val="28"/>
          <w:szCs w:val="28"/>
        </w:rPr>
        <w:t xml:space="preserve">Перерасчет пенсии за выслугу лет в связи с изменением размера </w:t>
      </w:r>
      <w:r>
        <w:rPr>
          <w:rFonts w:ascii="Times New Roman" w:hAnsi="Times New Roman"/>
          <w:sz w:val="28"/>
          <w:szCs w:val="28"/>
        </w:rPr>
        <w:t>страховой пенсии</w:t>
      </w:r>
      <w:r w:rsidRPr="00423B6C">
        <w:rPr>
          <w:rFonts w:ascii="Times New Roman" w:hAnsi="Times New Roman"/>
          <w:sz w:val="28"/>
          <w:szCs w:val="28"/>
        </w:rPr>
        <w:t xml:space="preserve"> производится с даты изменения размера </w:t>
      </w:r>
      <w:r>
        <w:rPr>
          <w:rFonts w:ascii="Times New Roman" w:hAnsi="Times New Roman"/>
          <w:sz w:val="28"/>
          <w:szCs w:val="28"/>
        </w:rPr>
        <w:t>страховой</w:t>
      </w:r>
      <w:r w:rsidRPr="00423B6C">
        <w:rPr>
          <w:rFonts w:ascii="Times New Roman" w:hAnsi="Times New Roman"/>
          <w:sz w:val="28"/>
          <w:szCs w:val="28"/>
        </w:rPr>
        <w:t xml:space="preserve"> пенсии</w:t>
      </w:r>
      <w:r w:rsidRPr="004D67E4">
        <w:rPr>
          <w:rFonts w:ascii="Times New Roman" w:hAnsi="Times New Roman"/>
          <w:sz w:val="28"/>
          <w:szCs w:val="28"/>
        </w:rPr>
        <w:t xml:space="preserve"> </w:t>
      </w:r>
      <w:r w:rsidRPr="00423B6C">
        <w:rPr>
          <w:rFonts w:ascii="Times New Roman" w:hAnsi="Times New Roman"/>
          <w:sz w:val="28"/>
          <w:szCs w:val="28"/>
        </w:rPr>
        <w:t>по старости (инвалидности).</w:t>
      </w:r>
    </w:p>
    <w:p w:rsidR="00E05B1E" w:rsidRPr="00423B6C" w:rsidRDefault="00E05B1E" w:rsidP="00DC6C6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423B6C">
        <w:rPr>
          <w:rFonts w:ascii="Times New Roman" w:hAnsi="Times New Roman"/>
          <w:sz w:val="28"/>
          <w:szCs w:val="28"/>
        </w:rPr>
        <w:t>Перерасчет пенсии за выслугу лет в связи с увеличением стажа для назначения пенсии, производится со дня обращения за ее перерасчетом и при условии прекращения полномочий (увольнения) лица, замещающего муниципальную должность</w:t>
      </w:r>
      <w:r>
        <w:rPr>
          <w:rFonts w:ascii="Times New Roman" w:hAnsi="Times New Roman"/>
          <w:sz w:val="28"/>
          <w:szCs w:val="28"/>
        </w:rPr>
        <w:t xml:space="preserve"> на постоянной основе</w:t>
      </w:r>
      <w:r w:rsidRPr="00423B6C">
        <w:rPr>
          <w:rFonts w:ascii="Times New Roman" w:hAnsi="Times New Roman"/>
          <w:sz w:val="28"/>
          <w:szCs w:val="28"/>
        </w:rPr>
        <w:t>, должность муниципальной службы, с учетом всего стажа для назначения пенсии на момент перерасчета в 14-дневный срок со дня регистрации з</w:t>
      </w:r>
      <w:r>
        <w:rPr>
          <w:rFonts w:ascii="Times New Roman" w:hAnsi="Times New Roman"/>
          <w:sz w:val="28"/>
          <w:szCs w:val="28"/>
        </w:rPr>
        <w:t>аявления в Уполномоченном органе</w:t>
      </w:r>
      <w:r w:rsidRPr="00423B6C">
        <w:rPr>
          <w:rFonts w:ascii="Times New Roman" w:hAnsi="Times New Roman"/>
          <w:sz w:val="28"/>
          <w:szCs w:val="28"/>
        </w:rPr>
        <w:t>.</w:t>
      </w:r>
      <w:proofErr w:type="gramEnd"/>
    </w:p>
    <w:p w:rsidR="00E05B1E" w:rsidRPr="00E05B1E" w:rsidRDefault="00E05B1E" w:rsidP="00DC6C6A">
      <w:pPr>
        <w:tabs>
          <w:tab w:val="left" w:pos="993"/>
        </w:tabs>
        <w:spacing w:after="0" w:line="240" w:lineRule="auto"/>
        <w:ind w:firstLine="709"/>
        <w:jc w:val="both"/>
        <w:rPr>
          <w:rFonts w:ascii="Times New Roman" w:hAnsi="Times New Roman"/>
          <w:sz w:val="28"/>
          <w:szCs w:val="28"/>
        </w:rPr>
      </w:pPr>
      <w:r w:rsidRPr="00E05B1E">
        <w:rPr>
          <w:rFonts w:ascii="Times New Roman" w:hAnsi="Times New Roman"/>
          <w:sz w:val="28"/>
          <w:szCs w:val="28"/>
        </w:rPr>
        <w:t xml:space="preserve">Лица, имеющие право на перерасчет пенсии за выслугу лет в связи с увеличением стажа, должны замещать последнюю муниципальную должность, должность муниципальной службы не менее </w:t>
      </w:r>
      <w:proofErr w:type="gramStart"/>
      <w:r w:rsidRPr="00E05B1E">
        <w:rPr>
          <w:rFonts w:ascii="Times New Roman" w:hAnsi="Times New Roman"/>
          <w:sz w:val="28"/>
          <w:szCs w:val="28"/>
        </w:rPr>
        <w:t>12 полных месяцев</w:t>
      </w:r>
      <w:proofErr w:type="gramEnd"/>
      <w:r w:rsidRPr="00E05B1E">
        <w:rPr>
          <w:rFonts w:ascii="Times New Roman" w:hAnsi="Times New Roman"/>
          <w:sz w:val="28"/>
          <w:szCs w:val="28"/>
        </w:rPr>
        <w:t>.</w:t>
      </w:r>
    </w:p>
    <w:p w:rsidR="003C6099" w:rsidRDefault="00E05B1E" w:rsidP="00DC6C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2.</w:t>
      </w:r>
      <w:r w:rsidR="00A867CC">
        <w:rPr>
          <w:rFonts w:ascii="Times New Roman" w:hAnsi="Times New Roman" w:cs="Times New Roman"/>
          <w:sz w:val="28"/>
          <w:szCs w:val="28"/>
        </w:rPr>
        <w:t xml:space="preserve"> </w:t>
      </w:r>
      <w:r w:rsidR="003C6099">
        <w:rPr>
          <w:rFonts w:ascii="Times New Roman" w:hAnsi="Times New Roman" w:cs="Times New Roman"/>
          <w:sz w:val="28"/>
          <w:szCs w:val="28"/>
        </w:rPr>
        <w:t>При увеличении в централизованном порядке денежного содержания лиц, замещающих муниципальные должности</w:t>
      </w:r>
      <w:r w:rsidR="007A592E">
        <w:rPr>
          <w:rFonts w:ascii="Times New Roman" w:hAnsi="Times New Roman" w:cs="Times New Roman"/>
          <w:sz w:val="28"/>
          <w:szCs w:val="28"/>
        </w:rPr>
        <w:t xml:space="preserve"> на постоянной основе</w:t>
      </w:r>
      <w:r w:rsidR="003C6099">
        <w:rPr>
          <w:rFonts w:ascii="Times New Roman" w:hAnsi="Times New Roman" w:cs="Times New Roman"/>
          <w:sz w:val="28"/>
          <w:szCs w:val="28"/>
        </w:rPr>
        <w:t>, должности муниципальной службы, изменении среднемесячного заработка, из которого исчисляется пенсия за выслугу лет лицам, замещавшим муниципальные должности</w:t>
      </w:r>
      <w:r w:rsidR="007A592E">
        <w:rPr>
          <w:rFonts w:ascii="Times New Roman" w:hAnsi="Times New Roman" w:cs="Times New Roman"/>
          <w:sz w:val="28"/>
          <w:szCs w:val="28"/>
        </w:rPr>
        <w:t xml:space="preserve"> на постоянной основе</w:t>
      </w:r>
      <w:r w:rsidR="003C6099">
        <w:rPr>
          <w:rFonts w:ascii="Times New Roman" w:hAnsi="Times New Roman" w:cs="Times New Roman"/>
          <w:sz w:val="28"/>
          <w:szCs w:val="28"/>
        </w:rPr>
        <w:t>, должности муниципальной службы, пенсия за выслугу лет индексируется.</w:t>
      </w:r>
    </w:p>
    <w:p w:rsidR="003C6099" w:rsidRDefault="003C6099" w:rsidP="00DC6C6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индексации пенсии за выслугу лет принимается </w:t>
      </w:r>
      <w:r w:rsidR="00DF7E8C">
        <w:rPr>
          <w:rFonts w:ascii="Times New Roman" w:hAnsi="Times New Roman" w:cs="Times New Roman"/>
          <w:sz w:val="28"/>
          <w:szCs w:val="28"/>
        </w:rPr>
        <w:t>распоряжением</w:t>
      </w:r>
      <w:r>
        <w:rPr>
          <w:rFonts w:ascii="Times New Roman" w:hAnsi="Times New Roman" w:cs="Times New Roman"/>
          <w:sz w:val="28"/>
          <w:szCs w:val="28"/>
        </w:rPr>
        <w:t xml:space="preserve"> администрации Ханты-Мансийского района.</w:t>
      </w:r>
    </w:p>
    <w:p w:rsidR="003C6099" w:rsidRDefault="00627F75" w:rsidP="00DC6C6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3.</w:t>
      </w:r>
      <w:r w:rsidR="00DC6C6A">
        <w:rPr>
          <w:rFonts w:ascii="Times New Roman" w:hAnsi="Times New Roman" w:cs="Times New Roman"/>
          <w:sz w:val="28"/>
          <w:szCs w:val="28"/>
        </w:rPr>
        <w:t xml:space="preserve"> </w:t>
      </w:r>
      <w:r w:rsidR="003C6099">
        <w:rPr>
          <w:rFonts w:ascii="Times New Roman" w:hAnsi="Times New Roman" w:cs="Times New Roman"/>
          <w:sz w:val="28"/>
          <w:szCs w:val="28"/>
        </w:rPr>
        <w:t>Пенсия за выслугу лет лицам, замещавшим муниципальные должности</w:t>
      </w:r>
      <w:r w:rsidR="007A592E">
        <w:rPr>
          <w:rFonts w:ascii="Times New Roman" w:hAnsi="Times New Roman" w:cs="Times New Roman"/>
          <w:sz w:val="28"/>
          <w:szCs w:val="28"/>
        </w:rPr>
        <w:t xml:space="preserve"> на постоянной основе</w:t>
      </w:r>
      <w:r w:rsidR="003C6099">
        <w:rPr>
          <w:rFonts w:ascii="Times New Roman" w:hAnsi="Times New Roman" w:cs="Times New Roman"/>
          <w:sz w:val="28"/>
          <w:szCs w:val="28"/>
        </w:rPr>
        <w:t xml:space="preserve"> и должности муниципальной службы, индексируется:</w:t>
      </w:r>
    </w:p>
    <w:p w:rsidR="003C6099" w:rsidRDefault="003C6099" w:rsidP="00DC6C6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централизованном повышении денежного вознаграждения лиц, замещавши</w:t>
      </w:r>
      <w:r w:rsidR="007A592E">
        <w:rPr>
          <w:rFonts w:ascii="Times New Roman" w:hAnsi="Times New Roman" w:cs="Times New Roman"/>
          <w:sz w:val="28"/>
          <w:szCs w:val="28"/>
        </w:rPr>
        <w:t>х</w:t>
      </w:r>
      <w:r>
        <w:rPr>
          <w:rFonts w:ascii="Times New Roman" w:hAnsi="Times New Roman" w:cs="Times New Roman"/>
          <w:sz w:val="28"/>
          <w:szCs w:val="28"/>
        </w:rPr>
        <w:t xml:space="preserve"> муниципальные должности, и должностных окладов муниципальны</w:t>
      </w:r>
      <w:r w:rsidR="007A592E">
        <w:rPr>
          <w:rFonts w:ascii="Times New Roman" w:hAnsi="Times New Roman" w:cs="Times New Roman"/>
          <w:sz w:val="28"/>
          <w:szCs w:val="28"/>
        </w:rPr>
        <w:t>х</w:t>
      </w:r>
      <w:r>
        <w:rPr>
          <w:rFonts w:ascii="Times New Roman" w:hAnsi="Times New Roman" w:cs="Times New Roman"/>
          <w:sz w:val="28"/>
          <w:szCs w:val="28"/>
        </w:rPr>
        <w:t xml:space="preserve"> служащи</w:t>
      </w:r>
      <w:r w:rsidR="007A592E">
        <w:rPr>
          <w:rFonts w:ascii="Times New Roman" w:hAnsi="Times New Roman" w:cs="Times New Roman"/>
          <w:sz w:val="28"/>
          <w:szCs w:val="28"/>
        </w:rPr>
        <w:t>х</w:t>
      </w:r>
      <w:r>
        <w:rPr>
          <w:rFonts w:ascii="Times New Roman" w:hAnsi="Times New Roman" w:cs="Times New Roman"/>
          <w:sz w:val="28"/>
          <w:szCs w:val="28"/>
        </w:rPr>
        <w:t xml:space="preserve"> </w:t>
      </w:r>
      <w:r w:rsidR="00DC6C6A">
        <w:rPr>
          <w:rFonts w:ascii="Times New Roman" w:hAnsi="Times New Roman" w:cs="Times New Roman"/>
          <w:sz w:val="28"/>
          <w:szCs w:val="28"/>
        </w:rPr>
        <w:t>–</w:t>
      </w:r>
      <w:r>
        <w:rPr>
          <w:rFonts w:ascii="Times New Roman" w:hAnsi="Times New Roman" w:cs="Times New Roman"/>
          <w:sz w:val="28"/>
          <w:szCs w:val="28"/>
        </w:rPr>
        <w:t xml:space="preserve"> на 50% от повышения денежного вознаграждения (должностных окладов), а при централизованном дифференцированном повышении денежного вознаграждения (должностных окладов) </w:t>
      </w:r>
      <w:r w:rsidR="00DC6C6A">
        <w:rPr>
          <w:rFonts w:ascii="Times New Roman" w:hAnsi="Times New Roman" w:cs="Times New Roman"/>
          <w:sz w:val="28"/>
          <w:szCs w:val="28"/>
        </w:rPr>
        <w:t>–</w:t>
      </w:r>
      <w:r>
        <w:rPr>
          <w:rFonts w:ascii="Times New Roman" w:hAnsi="Times New Roman" w:cs="Times New Roman"/>
          <w:sz w:val="28"/>
          <w:szCs w:val="28"/>
        </w:rPr>
        <w:t xml:space="preserve"> на 50% от средневзвешенного коэффициента повышения денежного вознаграждения (должностных окладов);</w:t>
      </w:r>
    </w:p>
    <w:p w:rsidR="003C6099" w:rsidRDefault="003C6099" w:rsidP="00DC6C6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централизованном повышении иных денежных выплат, входящих в состав денежного содержания, из которого исчисляется размер пенсии за выслугу лет, </w:t>
      </w:r>
      <w:r w:rsidR="00DC6C6A">
        <w:rPr>
          <w:rFonts w:ascii="Times New Roman" w:hAnsi="Times New Roman" w:cs="Times New Roman"/>
          <w:sz w:val="28"/>
          <w:szCs w:val="28"/>
        </w:rPr>
        <w:t>–</w:t>
      </w:r>
      <w:r>
        <w:rPr>
          <w:rFonts w:ascii="Times New Roman" w:hAnsi="Times New Roman" w:cs="Times New Roman"/>
          <w:sz w:val="28"/>
          <w:szCs w:val="28"/>
        </w:rPr>
        <w:t xml:space="preserve"> на 50% от средневзвешенного коэффициента повышения денежного содержания, из которого исчисляется размер пенсии за выслугу лет;</w:t>
      </w:r>
    </w:p>
    <w:p w:rsidR="003C6099" w:rsidRDefault="003C6099" w:rsidP="00DC6C6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изменении среднемесячной заработной платы лиц, замещавши</w:t>
      </w:r>
      <w:r w:rsidR="007A592E">
        <w:rPr>
          <w:rFonts w:ascii="Times New Roman" w:hAnsi="Times New Roman" w:cs="Times New Roman"/>
          <w:sz w:val="28"/>
          <w:szCs w:val="28"/>
        </w:rPr>
        <w:t>х</w:t>
      </w:r>
      <w:r>
        <w:rPr>
          <w:rFonts w:ascii="Times New Roman" w:hAnsi="Times New Roman" w:cs="Times New Roman"/>
          <w:sz w:val="28"/>
          <w:szCs w:val="28"/>
        </w:rPr>
        <w:t xml:space="preserve"> муниципальные должности (среднемесячного заработка муниципальных служащих), из которой (которого) исчисляется размер пенсии за выслугу лет лицам, замещавшим муниципальные должности, и муниципальным служащим, </w:t>
      </w:r>
      <w:r w:rsidR="00DC6C6A" w:rsidRPr="00DC6C6A">
        <w:rPr>
          <w:rFonts w:ascii="Times New Roman" w:hAnsi="Times New Roman" w:cs="Times New Roman"/>
          <w:sz w:val="28"/>
          <w:szCs w:val="28"/>
        </w:rPr>
        <w:t>–</w:t>
      </w:r>
      <w:r>
        <w:rPr>
          <w:rFonts w:ascii="Times New Roman" w:hAnsi="Times New Roman" w:cs="Times New Roman"/>
          <w:sz w:val="28"/>
          <w:szCs w:val="28"/>
        </w:rPr>
        <w:t xml:space="preserve"> на 50% от средневзвешенного коэффициента повышения среднемесячной заработной платы (среднемесячного заработка), из которой (которого) исчисляется размер пенсии за выслугу лет.</w:t>
      </w:r>
      <w:proofErr w:type="gramEnd"/>
    </w:p>
    <w:p w:rsidR="003C6099" w:rsidRDefault="00627F75" w:rsidP="00DC6C6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C6C6A">
        <w:rPr>
          <w:rFonts w:ascii="Times New Roman" w:hAnsi="Times New Roman" w:cs="Times New Roman"/>
          <w:sz w:val="28"/>
          <w:szCs w:val="28"/>
        </w:rPr>
        <w:t xml:space="preserve"> </w:t>
      </w:r>
      <w:r w:rsidR="003C6099">
        <w:rPr>
          <w:rFonts w:ascii="Times New Roman" w:hAnsi="Times New Roman" w:cs="Times New Roman"/>
          <w:sz w:val="28"/>
          <w:szCs w:val="28"/>
        </w:rPr>
        <w:t xml:space="preserve">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заработка), из которой исчисляется размер пенсии за выслугу </w:t>
      </w:r>
      <w:r w:rsidR="003C6099">
        <w:rPr>
          <w:rFonts w:ascii="Times New Roman" w:hAnsi="Times New Roman" w:cs="Times New Roman"/>
          <w:sz w:val="28"/>
          <w:szCs w:val="28"/>
        </w:rPr>
        <w:lastRenderedPageBreak/>
        <w:t>лет, по всем муниципальным должностям Ханты-Мансийск</w:t>
      </w:r>
      <w:r w:rsidR="007A592E">
        <w:rPr>
          <w:rFonts w:ascii="Times New Roman" w:hAnsi="Times New Roman" w:cs="Times New Roman"/>
          <w:sz w:val="28"/>
          <w:szCs w:val="28"/>
        </w:rPr>
        <w:t>ого</w:t>
      </w:r>
      <w:r w:rsidR="003C6099">
        <w:rPr>
          <w:rFonts w:ascii="Times New Roman" w:hAnsi="Times New Roman" w:cs="Times New Roman"/>
          <w:sz w:val="28"/>
          <w:szCs w:val="28"/>
        </w:rPr>
        <w:t xml:space="preserve"> район</w:t>
      </w:r>
      <w:r w:rsidR="007A592E">
        <w:rPr>
          <w:rFonts w:ascii="Times New Roman" w:hAnsi="Times New Roman" w:cs="Times New Roman"/>
          <w:sz w:val="28"/>
          <w:szCs w:val="28"/>
        </w:rPr>
        <w:t>а</w:t>
      </w:r>
      <w:r w:rsidR="003C6099">
        <w:rPr>
          <w:rFonts w:ascii="Times New Roman" w:hAnsi="Times New Roman" w:cs="Times New Roman"/>
          <w:sz w:val="28"/>
          <w:szCs w:val="28"/>
        </w:rPr>
        <w:t xml:space="preserve"> (должностям муниципальной службы органов местного самоуправления Ханты-Мансийского района).</w:t>
      </w:r>
    </w:p>
    <w:p w:rsidR="003C6099" w:rsidRDefault="00627F75" w:rsidP="00DC6C6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C6099">
        <w:rPr>
          <w:rFonts w:ascii="Times New Roman" w:hAnsi="Times New Roman" w:cs="Times New Roman"/>
          <w:sz w:val="28"/>
          <w:szCs w:val="28"/>
        </w:rPr>
        <w:t xml:space="preserve">Коэффициенты устанавливаются в соответствии с </w:t>
      </w:r>
      <w:r w:rsidR="007A592E">
        <w:rPr>
          <w:rFonts w:ascii="Times New Roman" w:hAnsi="Times New Roman" w:cs="Times New Roman"/>
          <w:sz w:val="28"/>
          <w:szCs w:val="28"/>
        </w:rPr>
        <w:t xml:space="preserve">частью </w:t>
      </w:r>
      <w:r>
        <w:rPr>
          <w:rFonts w:ascii="Times New Roman" w:hAnsi="Times New Roman" w:cs="Times New Roman"/>
          <w:sz w:val="28"/>
          <w:szCs w:val="28"/>
        </w:rPr>
        <w:t>3</w:t>
      </w:r>
      <w:r w:rsidR="007A592E">
        <w:rPr>
          <w:rFonts w:ascii="Times New Roman" w:hAnsi="Times New Roman" w:cs="Times New Roman"/>
          <w:sz w:val="28"/>
          <w:szCs w:val="28"/>
        </w:rPr>
        <w:t xml:space="preserve"> настоящей</w:t>
      </w:r>
      <w:r w:rsidR="003C6099">
        <w:rPr>
          <w:rFonts w:ascii="Times New Roman" w:hAnsi="Times New Roman" w:cs="Times New Roman"/>
          <w:sz w:val="28"/>
          <w:szCs w:val="28"/>
        </w:rPr>
        <w:t xml:space="preserve"> статьи и утверждаются распоряжением </w:t>
      </w:r>
      <w:r w:rsidR="00DF7E8C">
        <w:rPr>
          <w:rFonts w:ascii="Times New Roman" w:hAnsi="Times New Roman" w:cs="Times New Roman"/>
          <w:sz w:val="28"/>
          <w:szCs w:val="28"/>
        </w:rPr>
        <w:t>а</w:t>
      </w:r>
      <w:r w:rsidR="003C6099">
        <w:rPr>
          <w:rFonts w:ascii="Times New Roman" w:hAnsi="Times New Roman" w:cs="Times New Roman"/>
          <w:sz w:val="28"/>
          <w:szCs w:val="28"/>
        </w:rPr>
        <w:t xml:space="preserve">дминистрации Ханты-Мансийского района по представлению </w:t>
      </w:r>
      <w:r w:rsidR="007A592E">
        <w:rPr>
          <w:rFonts w:ascii="Times New Roman" w:hAnsi="Times New Roman" w:cs="Times New Roman"/>
          <w:sz w:val="28"/>
          <w:szCs w:val="28"/>
        </w:rPr>
        <w:t>У</w:t>
      </w:r>
      <w:r w:rsidR="00325253">
        <w:rPr>
          <w:rFonts w:ascii="Times New Roman" w:hAnsi="Times New Roman" w:cs="Times New Roman"/>
          <w:sz w:val="28"/>
          <w:szCs w:val="28"/>
        </w:rPr>
        <w:t>полномоченного органа</w:t>
      </w:r>
      <w:r w:rsidR="00325253" w:rsidRPr="00325253">
        <w:t xml:space="preserve"> </w:t>
      </w:r>
      <w:r w:rsidR="00325253" w:rsidRPr="00325253">
        <w:rPr>
          <w:rFonts w:ascii="Times New Roman" w:hAnsi="Times New Roman" w:cs="Times New Roman"/>
          <w:sz w:val="28"/>
          <w:szCs w:val="28"/>
        </w:rPr>
        <w:t xml:space="preserve">на осуществление функций, возложенных </w:t>
      </w:r>
      <w:r w:rsidR="00DF7E8C">
        <w:rPr>
          <w:rFonts w:ascii="Times New Roman" w:hAnsi="Times New Roman" w:cs="Times New Roman"/>
          <w:sz w:val="28"/>
          <w:szCs w:val="28"/>
        </w:rPr>
        <w:t xml:space="preserve">настоящим </w:t>
      </w:r>
      <w:r w:rsidR="00336486">
        <w:rPr>
          <w:rFonts w:ascii="Times New Roman" w:hAnsi="Times New Roman" w:cs="Times New Roman"/>
          <w:sz w:val="28"/>
          <w:szCs w:val="28"/>
        </w:rPr>
        <w:t>П</w:t>
      </w:r>
      <w:r w:rsidR="00DF7E8C">
        <w:rPr>
          <w:rFonts w:ascii="Times New Roman" w:hAnsi="Times New Roman" w:cs="Times New Roman"/>
          <w:sz w:val="28"/>
          <w:szCs w:val="28"/>
        </w:rPr>
        <w:t>орядком</w:t>
      </w:r>
      <w:r w:rsidR="007A592E">
        <w:rPr>
          <w:rFonts w:ascii="Times New Roman" w:hAnsi="Times New Roman" w:cs="Times New Roman"/>
          <w:sz w:val="28"/>
          <w:szCs w:val="28"/>
        </w:rPr>
        <w:t>,</w:t>
      </w:r>
      <w:r w:rsidR="003C6099">
        <w:rPr>
          <w:rFonts w:ascii="Times New Roman" w:hAnsi="Times New Roman" w:cs="Times New Roman"/>
          <w:sz w:val="28"/>
          <w:szCs w:val="28"/>
        </w:rPr>
        <w:t xml:space="preserve"> по согласованию с комитетом по финансам администрации Ханты-Мансийского района.</w:t>
      </w:r>
    </w:p>
    <w:p w:rsidR="00325253" w:rsidRPr="00325253" w:rsidRDefault="00627F75" w:rsidP="00627F75">
      <w:pPr>
        <w:pStyle w:val="a5"/>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3C6099" w:rsidRPr="00325253">
        <w:rPr>
          <w:rFonts w:ascii="Times New Roman" w:hAnsi="Times New Roman" w:cs="Times New Roman"/>
          <w:sz w:val="28"/>
          <w:szCs w:val="28"/>
        </w:rPr>
        <w:t>Индексация пенсии осуществляется путем умножения размера среднемесячной заработной платы (среднемесячного заработка) лиц, замещавших муниципальные должности</w:t>
      </w:r>
      <w:r w:rsidR="007A592E">
        <w:rPr>
          <w:rFonts w:ascii="Times New Roman" w:hAnsi="Times New Roman" w:cs="Times New Roman"/>
          <w:sz w:val="28"/>
          <w:szCs w:val="28"/>
        </w:rPr>
        <w:t xml:space="preserve"> на постоянной основе</w:t>
      </w:r>
      <w:r w:rsidR="003C6099" w:rsidRPr="00325253">
        <w:rPr>
          <w:rFonts w:ascii="Times New Roman" w:hAnsi="Times New Roman" w:cs="Times New Roman"/>
          <w:sz w:val="28"/>
          <w:szCs w:val="28"/>
        </w:rPr>
        <w:t xml:space="preserve"> (должности муниципальной службы органов местного самоуправления Ханты-Мансийского района), из которой исчислялась пенсия, на соответствую</w:t>
      </w:r>
      <w:r w:rsidR="007A592E">
        <w:rPr>
          <w:rFonts w:ascii="Times New Roman" w:hAnsi="Times New Roman" w:cs="Times New Roman"/>
          <w:sz w:val="28"/>
          <w:szCs w:val="28"/>
        </w:rPr>
        <w:t xml:space="preserve">щие коэффициенты, указанные в части </w:t>
      </w:r>
      <w:r>
        <w:rPr>
          <w:rFonts w:ascii="Times New Roman" w:hAnsi="Times New Roman" w:cs="Times New Roman"/>
          <w:sz w:val="28"/>
          <w:szCs w:val="28"/>
        </w:rPr>
        <w:t>3</w:t>
      </w:r>
      <w:r w:rsidR="003C6099" w:rsidRPr="00325253">
        <w:rPr>
          <w:rFonts w:ascii="Times New Roman" w:hAnsi="Times New Roman" w:cs="Times New Roman"/>
          <w:sz w:val="28"/>
          <w:szCs w:val="28"/>
        </w:rPr>
        <w:t xml:space="preserve"> </w:t>
      </w:r>
      <w:r w:rsidR="007A592E">
        <w:rPr>
          <w:rFonts w:ascii="Times New Roman" w:hAnsi="Times New Roman" w:cs="Times New Roman"/>
          <w:sz w:val="28"/>
          <w:szCs w:val="28"/>
        </w:rPr>
        <w:t xml:space="preserve">настоящей </w:t>
      </w:r>
      <w:r w:rsidR="003C6099" w:rsidRPr="00325253">
        <w:rPr>
          <w:rFonts w:ascii="Times New Roman" w:hAnsi="Times New Roman" w:cs="Times New Roman"/>
          <w:sz w:val="28"/>
          <w:szCs w:val="28"/>
        </w:rPr>
        <w:t>статьи</w:t>
      </w:r>
      <w:r w:rsidR="00325253" w:rsidRPr="00325253">
        <w:rPr>
          <w:rFonts w:ascii="Times New Roman" w:hAnsi="Times New Roman" w:cs="Times New Roman"/>
          <w:sz w:val="28"/>
          <w:szCs w:val="28"/>
        </w:rPr>
        <w:t xml:space="preserve"> </w:t>
      </w:r>
      <w:r w:rsidR="003C6099" w:rsidRPr="00325253">
        <w:rPr>
          <w:rFonts w:ascii="Times New Roman" w:hAnsi="Times New Roman" w:cs="Times New Roman"/>
          <w:sz w:val="28"/>
          <w:szCs w:val="28"/>
        </w:rPr>
        <w:t>(при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w:t>
      </w:r>
      <w:r w:rsidR="00325253" w:rsidRPr="00325253">
        <w:rPr>
          <w:rFonts w:ascii="Times New Roman" w:hAnsi="Times New Roman" w:cs="Times New Roman"/>
          <w:sz w:val="28"/>
          <w:szCs w:val="28"/>
        </w:rPr>
        <w:t>ты (среднемесячного заработка).</w:t>
      </w:r>
      <w:proofErr w:type="gramEnd"/>
    </w:p>
    <w:p w:rsidR="003C6099" w:rsidRPr="00325253" w:rsidRDefault="00627F75" w:rsidP="00627F75">
      <w:pPr>
        <w:pStyle w:val="a5"/>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sidR="003C6099" w:rsidRPr="00325253">
        <w:rPr>
          <w:rFonts w:ascii="Times New Roman" w:hAnsi="Times New Roman" w:cs="Times New Roman"/>
          <w:sz w:val="28"/>
          <w:szCs w:val="28"/>
        </w:rPr>
        <w:t xml:space="preserve"> </w:t>
      </w:r>
      <w:proofErr w:type="gramStart"/>
      <w:r w:rsidR="003C6099" w:rsidRPr="00325253">
        <w:rPr>
          <w:rFonts w:ascii="Times New Roman" w:hAnsi="Times New Roman" w:cs="Times New Roman"/>
          <w:sz w:val="28"/>
          <w:szCs w:val="28"/>
        </w:rPr>
        <w:t>П</w:t>
      </w:r>
      <w:proofErr w:type="gramEnd"/>
      <w:r w:rsidR="003C6099" w:rsidRPr="00325253">
        <w:rPr>
          <w:rFonts w:ascii="Times New Roman" w:hAnsi="Times New Roman" w:cs="Times New Roman"/>
          <w:sz w:val="28"/>
          <w:szCs w:val="28"/>
        </w:rPr>
        <w:t>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исчисляется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p>
    <w:p w:rsidR="003C6099" w:rsidRPr="00325253" w:rsidRDefault="00627F75" w:rsidP="00DC6C6A">
      <w:pPr>
        <w:pStyle w:val="a5"/>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sidR="003C6099" w:rsidRPr="00325253">
        <w:rPr>
          <w:rFonts w:ascii="Times New Roman" w:hAnsi="Times New Roman" w:cs="Times New Roman"/>
          <w:sz w:val="28"/>
          <w:szCs w:val="28"/>
        </w:rPr>
        <w:t xml:space="preserve"> Индексация пенсии за выслугу лет осуществляется со дня:</w:t>
      </w:r>
    </w:p>
    <w:p w:rsidR="003C6099" w:rsidRPr="00325253" w:rsidRDefault="003C6099" w:rsidP="00DC6C6A">
      <w:pPr>
        <w:pStyle w:val="a5"/>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t>повышения в централизованном порядке ежемесячного денежного вознаграждения лиц, замещающ</w:t>
      </w:r>
      <w:r w:rsidR="004125E2">
        <w:rPr>
          <w:rFonts w:ascii="Times New Roman" w:hAnsi="Times New Roman" w:cs="Times New Roman"/>
          <w:sz w:val="28"/>
          <w:szCs w:val="28"/>
        </w:rPr>
        <w:t>и</w:t>
      </w:r>
      <w:r w:rsidR="007A592E">
        <w:rPr>
          <w:rFonts w:ascii="Times New Roman" w:hAnsi="Times New Roman" w:cs="Times New Roman"/>
          <w:sz w:val="28"/>
          <w:szCs w:val="28"/>
        </w:rPr>
        <w:t>х</w:t>
      </w:r>
      <w:r w:rsidRPr="00325253">
        <w:rPr>
          <w:rFonts w:ascii="Times New Roman" w:hAnsi="Times New Roman" w:cs="Times New Roman"/>
          <w:sz w:val="28"/>
          <w:szCs w:val="28"/>
        </w:rPr>
        <w:t xml:space="preserve"> муниципальные должности, должностных окладов муниципальных служащих;</w:t>
      </w:r>
    </w:p>
    <w:p w:rsidR="003C6099" w:rsidRPr="00325253" w:rsidRDefault="003C6099" w:rsidP="00DC6C6A">
      <w:pPr>
        <w:pStyle w:val="a5"/>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t>изменения денежного содержания, из которого исчисляется размер пенсии за выслугу лет лицам, замещающим муниципальные должности, должности муниципальных служащих;</w:t>
      </w:r>
    </w:p>
    <w:p w:rsidR="003C6099" w:rsidRDefault="003C6099" w:rsidP="00DC6C6A">
      <w:pPr>
        <w:pStyle w:val="a5"/>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t xml:space="preserve">изменения среднемесячной заработной платы (среднемесячного заработка), из которой исчисляется размер пенсии за выслугу лет лицам, замещавшим муниципальные должности, должности муниципальных служащих органов местного самоуправления </w:t>
      </w:r>
      <w:r w:rsidR="00217A4E">
        <w:rPr>
          <w:rFonts w:ascii="Times New Roman" w:hAnsi="Times New Roman" w:cs="Times New Roman"/>
          <w:sz w:val="28"/>
          <w:szCs w:val="28"/>
        </w:rPr>
        <w:t>Ханты-Мансийского района</w:t>
      </w:r>
      <w:proofErr w:type="gramStart"/>
      <w:r w:rsidR="00627F75">
        <w:rPr>
          <w:rFonts w:ascii="Times New Roman" w:hAnsi="Times New Roman" w:cs="Times New Roman"/>
          <w:sz w:val="28"/>
          <w:szCs w:val="28"/>
        </w:rPr>
        <w:t>.</w:t>
      </w:r>
      <w:r w:rsidR="00217A4E">
        <w:rPr>
          <w:rFonts w:ascii="Times New Roman" w:hAnsi="Times New Roman" w:cs="Times New Roman"/>
          <w:sz w:val="28"/>
          <w:szCs w:val="28"/>
        </w:rPr>
        <w:t>»</w:t>
      </w:r>
      <w:r w:rsidRPr="00325253">
        <w:rPr>
          <w:rFonts w:ascii="Times New Roman" w:hAnsi="Times New Roman" w:cs="Times New Roman"/>
          <w:sz w:val="28"/>
          <w:szCs w:val="28"/>
        </w:rPr>
        <w:t>.</w:t>
      </w:r>
      <w:proofErr w:type="gramEnd"/>
    </w:p>
    <w:p w:rsidR="00DC6C6A" w:rsidRDefault="00DC6C6A" w:rsidP="00DC6C6A">
      <w:pPr>
        <w:pStyle w:val="a5"/>
        <w:tabs>
          <w:tab w:val="left" w:pos="993"/>
        </w:tabs>
        <w:ind w:firstLine="709"/>
        <w:jc w:val="both"/>
        <w:rPr>
          <w:rFonts w:ascii="Times New Roman" w:hAnsi="Times New Roman" w:cs="Times New Roman"/>
          <w:sz w:val="28"/>
          <w:szCs w:val="28"/>
        </w:rPr>
      </w:pPr>
    </w:p>
    <w:p w:rsidR="00DC6C6A" w:rsidRDefault="00DC6C6A" w:rsidP="00DC6C6A">
      <w:pPr>
        <w:pStyle w:val="a5"/>
        <w:tabs>
          <w:tab w:val="left" w:pos="993"/>
        </w:tabs>
        <w:ind w:firstLine="709"/>
        <w:jc w:val="both"/>
        <w:rPr>
          <w:rFonts w:ascii="Times New Roman" w:hAnsi="Times New Roman" w:cs="Times New Roman"/>
          <w:sz w:val="28"/>
          <w:szCs w:val="28"/>
        </w:rPr>
      </w:pPr>
    </w:p>
    <w:p w:rsidR="00DC6C6A" w:rsidRDefault="00DC6C6A" w:rsidP="00DC6C6A">
      <w:pPr>
        <w:pStyle w:val="a5"/>
        <w:tabs>
          <w:tab w:val="left" w:pos="993"/>
        </w:tabs>
        <w:ind w:firstLine="709"/>
        <w:jc w:val="both"/>
        <w:rPr>
          <w:rFonts w:ascii="Times New Roman" w:hAnsi="Times New Roman" w:cs="Times New Roman"/>
          <w:sz w:val="28"/>
          <w:szCs w:val="28"/>
        </w:rPr>
      </w:pPr>
    </w:p>
    <w:p w:rsidR="00DC6C6A" w:rsidRPr="00325253" w:rsidRDefault="00DC6C6A" w:rsidP="00DC6C6A">
      <w:pPr>
        <w:pStyle w:val="a5"/>
        <w:tabs>
          <w:tab w:val="left" w:pos="993"/>
        </w:tabs>
        <w:ind w:firstLine="709"/>
        <w:jc w:val="both"/>
        <w:rPr>
          <w:rFonts w:ascii="Times New Roman" w:hAnsi="Times New Roman" w:cs="Times New Roman"/>
          <w:sz w:val="28"/>
          <w:szCs w:val="28"/>
        </w:rPr>
      </w:pPr>
    </w:p>
    <w:p w:rsidR="00930150" w:rsidRDefault="008205AB" w:rsidP="00DC6C6A">
      <w:pPr>
        <w:pStyle w:val="a3"/>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 </w:t>
      </w:r>
      <w:r w:rsidRPr="008205AB">
        <w:rPr>
          <w:rFonts w:ascii="Times New Roman" w:hAnsi="Times New Roman"/>
          <w:sz w:val="28"/>
          <w:szCs w:val="28"/>
        </w:rPr>
        <w:t>Настоящее решение вступает в силу после его официальног</w:t>
      </w:r>
      <w:r w:rsidR="00782635">
        <w:rPr>
          <w:rFonts w:ascii="Times New Roman" w:hAnsi="Times New Roman"/>
          <w:sz w:val="28"/>
          <w:szCs w:val="28"/>
        </w:rPr>
        <w:t>о опубликования (обнародования) и распространяет свое действие на правоотношения, возникшие с 01.01.201</w:t>
      </w:r>
      <w:r w:rsidR="003259B4">
        <w:rPr>
          <w:rFonts w:ascii="Times New Roman" w:hAnsi="Times New Roman"/>
          <w:sz w:val="28"/>
          <w:szCs w:val="28"/>
        </w:rPr>
        <w:t>8</w:t>
      </w:r>
      <w:r w:rsidR="008F4D59">
        <w:rPr>
          <w:rFonts w:ascii="Times New Roman" w:hAnsi="Times New Roman"/>
          <w:sz w:val="28"/>
          <w:szCs w:val="28"/>
        </w:rPr>
        <w:t>.</w:t>
      </w:r>
    </w:p>
    <w:p w:rsidR="00930150" w:rsidRDefault="00930150" w:rsidP="00930150">
      <w:pPr>
        <w:pStyle w:val="a3"/>
        <w:spacing w:after="0" w:line="240" w:lineRule="auto"/>
        <w:rPr>
          <w:rFonts w:ascii="Times New Roman" w:hAnsi="Times New Roman"/>
          <w:sz w:val="28"/>
          <w:szCs w:val="28"/>
        </w:rPr>
      </w:pPr>
    </w:p>
    <w:p w:rsidR="00627F75" w:rsidRPr="00CF6F01" w:rsidRDefault="00627F75" w:rsidP="00930150">
      <w:pPr>
        <w:pStyle w:val="a3"/>
        <w:spacing w:after="0" w:line="240" w:lineRule="auto"/>
        <w:rPr>
          <w:rFonts w:ascii="Times New Roman" w:hAnsi="Times New Roman"/>
          <w:sz w:val="28"/>
          <w:szCs w:val="28"/>
        </w:rPr>
      </w:pPr>
    </w:p>
    <w:tbl>
      <w:tblPr>
        <w:tblStyle w:val="1"/>
        <w:tblW w:w="9385"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4111"/>
      </w:tblGrid>
      <w:tr w:rsidR="00DC6C6A" w:rsidRPr="00DC6C6A" w:rsidTr="0057035A">
        <w:tc>
          <w:tcPr>
            <w:tcW w:w="5274" w:type="dxa"/>
          </w:tcPr>
          <w:p w:rsidR="00DC6C6A" w:rsidRPr="00DC6C6A" w:rsidRDefault="00DC6C6A" w:rsidP="00DC6C6A">
            <w:pPr>
              <w:ind w:right="70"/>
              <w:contextualSpacing/>
              <w:jc w:val="both"/>
              <w:rPr>
                <w:rFonts w:ascii="Times New Roman" w:eastAsia="Times New Roman" w:hAnsi="Times New Roman" w:cs="Times New Roman"/>
                <w:sz w:val="28"/>
                <w:szCs w:val="28"/>
                <w:lang w:eastAsia="ru-RU"/>
              </w:rPr>
            </w:pPr>
            <w:r w:rsidRPr="00DC6C6A">
              <w:rPr>
                <w:rFonts w:ascii="Times New Roman" w:eastAsia="Times New Roman" w:hAnsi="Times New Roman" w:cs="Times New Roman"/>
                <w:sz w:val="28"/>
                <w:szCs w:val="28"/>
                <w:lang w:eastAsia="ru-RU"/>
              </w:rPr>
              <w:t xml:space="preserve">Председатель Думы </w:t>
            </w:r>
          </w:p>
          <w:p w:rsidR="00DC6C6A" w:rsidRPr="00DC6C6A" w:rsidRDefault="00DC6C6A" w:rsidP="00DC6C6A">
            <w:pPr>
              <w:ind w:right="70"/>
              <w:contextualSpacing/>
              <w:jc w:val="both"/>
              <w:rPr>
                <w:rFonts w:ascii="Times New Roman" w:eastAsia="Times New Roman" w:hAnsi="Times New Roman" w:cs="Times New Roman"/>
                <w:sz w:val="28"/>
                <w:szCs w:val="28"/>
                <w:lang w:eastAsia="ru-RU"/>
              </w:rPr>
            </w:pPr>
            <w:r w:rsidRPr="00DC6C6A">
              <w:rPr>
                <w:rFonts w:ascii="Times New Roman" w:eastAsia="Times New Roman" w:hAnsi="Times New Roman" w:cs="Times New Roman"/>
                <w:sz w:val="28"/>
                <w:szCs w:val="28"/>
                <w:lang w:eastAsia="ru-RU"/>
              </w:rPr>
              <w:t>Ханты-Мансийского района</w:t>
            </w:r>
          </w:p>
          <w:p w:rsidR="00DC6C6A" w:rsidRPr="00DC6C6A" w:rsidRDefault="00DC6C6A" w:rsidP="00DC6C6A">
            <w:pPr>
              <w:ind w:right="70"/>
              <w:contextualSpacing/>
              <w:jc w:val="both"/>
              <w:rPr>
                <w:rFonts w:ascii="Times New Roman" w:eastAsia="Times New Roman" w:hAnsi="Times New Roman" w:cs="Times New Roman"/>
                <w:sz w:val="28"/>
                <w:szCs w:val="28"/>
                <w:lang w:eastAsia="ru-RU"/>
              </w:rPr>
            </w:pPr>
            <w:r w:rsidRPr="00DC6C6A">
              <w:rPr>
                <w:rFonts w:ascii="Times New Roman" w:eastAsia="Times New Roman" w:hAnsi="Times New Roman" w:cs="Times New Roman"/>
                <w:sz w:val="28"/>
                <w:szCs w:val="28"/>
                <w:lang w:eastAsia="ru-RU"/>
              </w:rPr>
              <w:t>П.Н. Захаров</w:t>
            </w:r>
          </w:p>
          <w:p w:rsidR="00DC6C6A" w:rsidRPr="00DC6C6A" w:rsidRDefault="00EF6612" w:rsidP="00DC6C6A">
            <w:pPr>
              <w:ind w:right="7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27.06.2019</w:t>
            </w:r>
          </w:p>
        </w:tc>
        <w:tc>
          <w:tcPr>
            <w:tcW w:w="4111" w:type="dxa"/>
          </w:tcPr>
          <w:p w:rsidR="00DC6C6A" w:rsidRPr="00DC6C6A" w:rsidRDefault="00DC6C6A" w:rsidP="00DC6C6A">
            <w:pPr>
              <w:ind w:right="70"/>
              <w:contextualSpacing/>
              <w:jc w:val="both"/>
              <w:rPr>
                <w:rFonts w:ascii="Times New Roman" w:eastAsia="Times New Roman" w:hAnsi="Times New Roman" w:cs="Times New Roman"/>
                <w:sz w:val="28"/>
                <w:szCs w:val="28"/>
                <w:lang w:eastAsia="ru-RU"/>
              </w:rPr>
            </w:pPr>
            <w:r w:rsidRPr="00DC6C6A">
              <w:rPr>
                <w:rFonts w:ascii="Times New Roman" w:eastAsia="Times New Roman" w:hAnsi="Times New Roman" w:cs="Times New Roman"/>
                <w:sz w:val="28"/>
                <w:szCs w:val="28"/>
                <w:lang w:eastAsia="ru-RU"/>
              </w:rPr>
              <w:t>Глава</w:t>
            </w:r>
          </w:p>
          <w:p w:rsidR="00DC6C6A" w:rsidRPr="00DC6C6A" w:rsidRDefault="00DC6C6A" w:rsidP="00DC6C6A">
            <w:pPr>
              <w:ind w:right="70"/>
              <w:contextualSpacing/>
              <w:jc w:val="both"/>
              <w:rPr>
                <w:rFonts w:ascii="Times New Roman" w:eastAsia="Times New Roman" w:hAnsi="Times New Roman" w:cs="Times New Roman"/>
                <w:sz w:val="28"/>
                <w:szCs w:val="28"/>
                <w:lang w:eastAsia="ru-RU"/>
              </w:rPr>
            </w:pPr>
            <w:r w:rsidRPr="00DC6C6A">
              <w:rPr>
                <w:rFonts w:ascii="Times New Roman" w:eastAsia="Times New Roman" w:hAnsi="Times New Roman" w:cs="Times New Roman"/>
                <w:sz w:val="28"/>
                <w:szCs w:val="28"/>
                <w:lang w:eastAsia="ru-RU"/>
              </w:rPr>
              <w:t>Ханты-Мансийского района</w:t>
            </w:r>
          </w:p>
          <w:p w:rsidR="00DC6C6A" w:rsidRPr="00DC6C6A" w:rsidRDefault="00DC6C6A" w:rsidP="00DC6C6A">
            <w:pPr>
              <w:ind w:right="70"/>
              <w:contextualSpacing/>
              <w:jc w:val="both"/>
              <w:rPr>
                <w:rFonts w:ascii="Times New Roman" w:eastAsia="Times New Roman" w:hAnsi="Times New Roman" w:cs="Times New Roman"/>
                <w:sz w:val="28"/>
                <w:szCs w:val="28"/>
                <w:lang w:eastAsia="ru-RU"/>
              </w:rPr>
            </w:pPr>
            <w:r w:rsidRPr="00DC6C6A">
              <w:rPr>
                <w:rFonts w:ascii="Times New Roman" w:eastAsia="Times New Roman" w:hAnsi="Times New Roman" w:cs="Times New Roman"/>
                <w:sz w:val="28"/>
                <w:szCs w:val="28"/>
                <w:lang w:eastAsia="ru-RU"/>
              </w:rPr>
              <w:t xml:space="preserve">К.Р. </w:t>
            </w:r>
            <w:proofErr w:type="spellStart"/>
            <w:r w:rsidRPr="00DC6C6A">
              <w:rPr>
                <w:rFonts w:ascii="Times New Roman" w:eastAsia="Times New Roman" w:hAnsi="Times New Roman" w:cs="Times New Roman"/>
                <w:sz w:val="28"/>
                <w:szCs w:val="28"/>
                <w:lang w:eastAsia="ru-RU"/>
              </w:rPr>
              <w:t>Минулин</w:t>
            </w:r>
            <w:proofErr w:type="spellEnd"/>
          </w:p>
          <w:p w:rsidR="00DC6C6A" w:rsidRPr="00DC6C6A" w:rsidRDefault="00EF6612" w:rsidP="00DC6C6A">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27.06.2019</w:t>
            </w:r>
            <w:bookmarkStart w:id="1" w:name="_GoBack"/>
            <w:bookmarkEnd w:id="1"/>
          </w:p>
        </w:tc>
      </w:tr>
    </w:tbl>
    <w:p w:rsidR="00DC6C6A" w:rsidRDefault="00DC6C6A" w:rsidP="00930150">
      <w:pPr>
        <w:pStyle w:val="a3"/>
        <w:spacing w:after="0" w:line="240" w:lineRule="auto"/>
        <w:rPr>
          <w:rFonts w:ascii="Times New Roman" w:hAnsi="Times New Roman"/>
          <w:sz w:val="28"/>
          <w:szCs w:val="28"/>
        </w:rPr>
      </w:pPr>
    </w:p>
    <w:sectPr w:rsidR="00DC6C6A" w:rsidSect="00E05B1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987"/>
    <w:multiLevelType w:val="hybridMultilevel"/>
    <w:tmpl w:val="1602A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8141B"/>
    <w:multiLevelType w:val="hybridMultilevel"/>
    <w:tmpl w:val="A426E682"/>
    <w:lvl w:ilvl="0" w:tplc="916C7B6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3297819"/>
    <w:multiLevelType w:val="hybridMultilevel"/>
    <w:tmpl w:val="ABAA2ED0"/>
    <w:lvl w:ilvl="0" w:tplc="664E448C">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F5286"/>
    <w:multiLevelType w:val="hybridMultilevel"/>
    <w:tmpl w:val="2362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6155EA"/>
    <w:multiLevelType w:val="hybridMultilevel"/>
    <w:tmpl w:val="E676BB38"/>
    <w:lvl w:ilvl="0" w:tplc="247E6B2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698D26DC"/>
    <w:multiLevelType w:val="hybridMultilevel"/>
    <w:tmpl w:val="C144DB96"/>
    <w:lvl w:ilvl="0" w:tplc="6CB60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1155AE"/>
    <w:multiLevelType w:val="hybridMultilevel"/>
    <w:tmpl w:val="DB20E702"/>
    <w:lvl w:ilvl="0" w:tplc="D562A1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8367B"/>
    <w:rsid w:val="000C0BF3"/>
    <w:rsid w:val="000C6F2D"/>
    <w:rsid w:val="000D39E1"/>
    <w:rsid w:val="00114015"/>
    <w:rsid w:val="00157AEE"/>
    <w:rsid w:val="001900BF"/>
    <w:rsid w:val="00194EF1"/>
    <w:rsid w:val="001B331A"/>
    <w:rsid w:val="001E245F"/>
    <w:rsid w:val="001E2D04"/>
    <w:rsid w:val="00205CD6"/>
    <w:rsid w:val="00217A4E"/>
    <w:rsid w:val="00244930"/>
    <w:rsid w:val="0028182E"/>
    <w:rsid w:val="00283553"/>
    <w:rsid w:val="002D07C1"/>
    <w:rsid w:val="00325253"/>
    <w:rsid w:val="003259B4"/>
    <w:rsid w:val="00336486"/>
    <w:rsid w:val="003A7166"/>
    <w:rsid w:val="003B7E60"/>
    <w:rsid w:val="003C1B04"/>
    <w:rsid w:val="003C6099"/>
    <w:rsid w:val="004125E2"/>
    <w:rsid w:val="00426A98"/>
    <w:rsid w:val="00446539"/>
    <w:rsid w:val="004617B3"/>
    <w:rsid w:val="00462532"/>
    <w:rsid w:val="00484724"/>
    <w:rsid w:val="004D4AF6"/>
    <w:rsid w:val="004F542F"/>
    <w:rsid w:val="005647A1"/>
    <w:rsid w:val="005651CE"/>
    <w:rsid w:val="005C1238"/>
    <w:rsid w:val="005D003E"/>
    <w:rsid w:val="0061045D"/>
    <w:rsid w:val="00627F75"/>
    <w:rsid w:val="0065347A"/>
    <w:rsid w:val="0066776A"/>
    <w:rsid w:val="006721DE"/>
    <w:rsid w:val="00686315"/>
    <w:rsid w:val="006E5765"/>
    <w:rsid w:val="006F15A5"/>
    <w:rsid w:val="006F32BE"/>
    <w:rsid w:val="00737B5A"/>
    <w:rsid w:val="00782635"/>
    <w:rsid w:val="007A592E"/>
    <w:rsid w:val="007E01C4"/>
    <w:rsid w:val="008205AB"/>
    <w:rsid w:val="00842B93"/>
    <w:rsid w:val="00880861"/>
    <w:rsid w:val="00880D14"/>
    <w:rsid w:val="008C0C22"/>
    <w:rsid w:val="008F4D59"/>
    <w:rsid w:val="00915DB2"/>
    <w:rsid w:val="00930150"/>
    <w:rsid w:val="009332FD"/>
    <w:rsid w:val="0098367B"/>
    <w:rsid w:val="0099709C"/>
    <w:rsid w:val="009B6320"/>
    <w:rsid w:val="009D050D"/>
    <w:rsid w:val="00A313FC"/>
    <w:rsid w:val="00A82E01"/>
    <w:rsid w:val="00A867CC"/>
    <w:rsid w:val="00AD09B1"/>
    <w:rsid w:val="00B021A8"/>
    <w:rsid w:val="00B226AB"/>
    <w:rsid w:val="00B847E1"/>
    <w:rsid w:val="00BC29DB"/>
    <w:rsid w:val="00BF75E3"/>
    <w:rsid w:val="00C32B43"/>
    <w:rsid w:val="00CC0A3D"/>
    <w:rsid w:val="00CE20C0"/>
    <w:rsid w:val="00CF6F01"/>
    <w:rsid w:val="00D171AE"/>
    <w:rsid w:val="00D62232"/>
    <w:rsid w:val="00D813AD"/>
    <w:rsid w:val="00D815B1"/>
    <w:rsid w:val="00D8164C"/>
    <w:rsid w:val="00D906DA"/>
    <w:rsid w:val="00DC6C6A"/>
    <w:rsid w:val="00DD586B"/>
    <w:rsid w:val="00DD5F88"/>
    <w:rsid w:val="00DF7E8C"/>
    <w:rsid w:val="00E05B1E"/>
    <w:rsid w:val="00E11F40"/>
    <w:rsid w:val="00E16388"/>
    <w:rsid w:val="00E751A5"/>
    <w:rsid w:val="00EC4300"/>
    <w:rsid w:val="00EF6612"/>
    <w:rsid w:val="00F31B3A"/>
    <w:rsid w:val="00FA3513"/>
    <w:rsid w:val="00FB01BA"/>
    <w:rsid w:val="00FE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CD6"/>
    <w:pPr>
      <w:ind w:left="720"/>
      <w:contextualSpacing/>
    </w:pPr>
  </w:style>
  <w:style w:type="table" w:styleId="a4">
    <w:name w:val="Table Grid"/>
    <w:basedOn w:val="a1"/>
    <w:uiPriority w:val="59"/>
    <w:rsid w:val="00A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F542F"/>
    <w:pPr>
      <w:spacing w:after="0" w:line="240" w:lineRule="auto"/>
    </w:pPr>
  </w:style>
  <w:style w:type="paragraph" w:styleId="a6">
    <w:name w:val="Balloon Text"/>
    <w:basedOn w:val="a"/>
    <w:link w:val="a7"/>
    <w:uiPriority w:val="99"/>
    <w:semiHidden/>
    <w:unhideWhenUsed/>
    <w:rsid w:val="004F5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42F"/>
    <w:rPr>
      <w:rFonts w:ascii="Tahoma" w:hAnsi="Tahoma" w:cs="Tahoma"/>
      <w:sz w:val="16"/>
      <w:szCs w:val="16"/>
    </w:rPr>
  </w:style>
  <w:style w:type="character" w:styleId="a8">
    <w:name w:val="Hyperlink"/>
    <w:basedOn w:val="a0"/>
    <w:uiPriority w:val="99"/>
    <w:semiHidden/>
    <w:unhideWhenUsed/>
    <w:rsid w:val="009D050D"/>
    <w:rPr>
      <w:color w:val="0000FF"/>
      <w:u w:val="single"/>
    </w:rPr>
  </w:style>
  <w:style w:type="paragraph" w:styleId="HTML">
    <w:name w:val="HTML Preformatted"/>
    <w:basedOn w:val="a"/>
    <w:link w:val="HTML0"/>
    <w:uiPriority w:val="99"/>
    <w:unhideWhenUsed/>
    <w:rsid w:val="009D0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D050D"/>
    <w:rPr>
      <w:rFonts w:ascii="Courier New" w:eastAsia="Times New Roman" w:hAnsi="Courier New" w:cs="Courier New"/>
      <w:sz w:val="20"/>
      <w:szCs w:val="20"/>
      <w:lang w:eastAsia="ru-RU"/>
    </w:rPr>
  </w:style>
  <w:style w:type="paragraph" w:customStyle="1" w:styleId="ConsPlusNormal">
    <w:name w:val="ConsPlusNormal"/>
    <w:rsid w:val="008205A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205A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1">
    <w:name w:val="Сетка таблицы1"/>
    <w:basedOn w:val="a1"/>
    <w:next w:val="a4"/>
    <w:uiPriority w:val="59"/>
    <w:rsid w:val="00DC6C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CD6"/>
    <w:pPr>
      <w:ind w:left="720"/>
      <w:contextualSpacing/>
    </w:pPr>
  </w:style>
  <w:style w:type="table" w:styleId="a4">
    <w:name w:val="Table Grid"/>
    <w:basedOn w:val="a1"/>
    <w:uiPriority w:val="59"/>
    <w:rsid w:val="00A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F542F"/>
    <w:pPr>
      <w:spacing w:after="0" w:line="240" w:lineRule="auto"/>
    </w:pPr>
  </w:style>
  <w:style w:type="paragraph" w:styleId="a6">
    <w:name w:val="Balloon Text"/>
    <w:basedOn w:val="a"/>
    <w:link w:val="a7"/>
    <w:uiPriority w:val="99"/>
    <w:semiHidden/>
    <w:unhideWhenUsed/>
    <w:rsid w:val="004F54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1962">
      <w:bodyDiv w:val="1"/>
      <w:marLeft w:val="0"/>
      <w:marRight w:val="0"/>
      <w:marTop w:val="0"/>
      <w:marBottom w:val="0"/>
      <w:divBdr>
        <w:top w:val="none" w:sz="0" w:space="0" w:color="auto"/>
        <w:left w:val="none" w:sz="0" w:space="0" w:color="auto"/>
        <w:bottom w:val="none" w:sz="0" w:space="0" w:color="auto"/>
        <w:right w:val="none" w:sz="0" w:space="0" w:color="auto"/>
      </w:divBdr>
    </w:div>
    <w:div w:id="700666885">
      <w:bodyDiv w:val="1"/>
      <w:marLeft w:val="0"/>
      <w:marRight w:val="0"/>
      <w:marTop w:val="0"/>
      <w:marBottom w:val="0"/>
      <w:divBdr>
        <w:top w:val="none" w:sz="0" w:space="0" w:color="auto"/>
        <w:left w:val="none" w:sz="0" w:space="0" w:color="auto"/>
        <w:bottom w:val="none" w:sz="0" w:space="0" w:color="auto"/>
        <w:right w:val="none" w:sz="0" w:space="0" w:color="auto"/>
      </w:divBdr>
    </w:div>
    <w:div w:id="1089810741">
      <w:bodyDiv w:val="1"/>
      <w:marLeft w:val="0"/>
      <w:marRight w:val="0"/>
      <w:marTop w:val="0"/>
      <w:marBottom w:val="0"/>
      <w:divBdr>
        <w:top w:val="none" w:sz="0" w:space="0" w:color="auto"/>
        <w:left w:val="none" w:sz="0" w:space="0" w:color="auto"/>
        <w:bottom w:val="none" w:sz="0" w:space="0" w:color="auto"/>
        <w:right w:val="none" w:sz="0" w:space="0" w:color="auto"/>
      </w:divBdr>
    </w:div>
    <w:div w:id="1429160125">
      <w:bodyDiv w:val="1"/>
      <w:marLeft w:val="0"/>
      <w:marRight w:val="0"/>
      <w:marTop w:val="0"/>
      <w:marBottom w:val="0"/>
      <w:divBdr>
        <w:top w:val="none" w:sz="0" w:space="0" w:color="auto"/>
        <w:left w:val="none" w:sz="0" w:space="0" w:color="auto"/>
        <w:bottom w:val="none" w:sz="0" w:space="0" w:color="auto"/>
        <w:right w:val="none" w:sz="0" w:space="0" w:color="auto"/>
      </w:divBdr>
      <w:divsChild>
        <w:div w:id="1951889828">
          <w:marLeft w:val="0"/>
          <w:marRight w:val="0"/>
          <w:marTop w:val="0"/>
          <w:marBottom w:val="0"/>
          <w:divBdr>
            <w:top w:val="none" w:sz="0" w:space="0" w:color="auto"/>
            <w:left w:val="none" w:sz="0" w:space="0" w:color="auto"/>
            <w:bottom w:val="none" w:sz="0" w:space="0" w:color="auto"/>
            <w:right w:val="none" w:sz="0" w:space="0" w:color="auto"/>
          </w:divBdr>
        </w:div>
      </w:divsChild>
    </w:div>
    <w:div w:id="1500579752">
      <w:bodyDiv w:val="1"/>
      <w:marLeft w:val="0"/>
      <w:marRight w:val="0"/>
      <w:marTop w:val="0"/>
      <w:marBottom w:val="0"/>
      <w:divBdr>
        <w:top w:val="none" w:sz="0" w:space="0" w:color="auto"/>
        <w:left w:val="none" w:sz="0" w:space="0" w:color="auto"/>
        <w:bottom w:val="none" w:sz="0" w:space="0" w:color="auto"/>
        <w:right w:val="none" w:sz="0" w:space="0" w:color="auto"/>
      </w:divBdr>
    </w:div>
    <w:div w:id="1507790274">
      <w:bodyDiv w:val="1"/>
      <w:marLeft w:val="0"/>
      <w:marRight w:val="0"/>
      <w:marTop w:val="0"/>
      <w:marBottom w:val="0"/>
      <w:divBdr>
        <w:top w:val="none" w:sz="0" w:space="0" w:color="auto"/>
        <w:left w:val="none" w:sz="0" w:space="0" w:color="auto"/>
        <w:bottom w:val="none" w:sz="0" w:space="0" w:color="auto"/>
        <w:right w:val="none" w:sz="0" w:space="0" w:color="auto"/>
      </w:divBdr>
    </w:div>
    <w:div w:id="1856116950">
      <w:bodyDiv w:val="1"/>
      <w:marLeft w:val="0"/>
      <w:marRight w:val="0"/>
      <w:marTop w:val="0"/>
      <w:marBottom w:val="0"/>
      <w:divBdr>
        <w:top w:val="none" w:sz="0" w:space="0" w:color="auto"/>
        <w:left w:val="none" w:sz="0" w:space="0" w:color="auto"/>
        <w:bottom w:val="none" w:sz="0" w:space="0" w:color="auto"/>
        <w:right w:val="none" w:sz="0" w:space="0" w:color="auto"/>
      </w:divBdr>
      <w:divsChild>
        <w:div w:id="198222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1DDDDAF676EFC3CEBF83D74FAFB298610FF0AE3A69957207D4D1CAC65D71503404AE92E99ED3310AE17BC0A41D563B4C55F6F6EB33497Fj554J" TargetMode="External"/><Relationship Id="rId3" Type="http://schemas.openxmlformats.org/officeDocument/2006/relationships/styles" Target="styles.xml"/><Relationship Id="rId7" Type="http://schemas.openxmlformats.org/officeDocument/2006/relationships/hyperlink" Target="consultantplus://offline/ref=BE1DDDDAF676EFC3CEBF83D74FAFB298610FF0AE3864957207D4D1CAC65D71503404AE91EC9FDA655EAE7A9CE149453A4E55F4F5F4j358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E1DDDDAF676EFC3CEBF83C14CC3E5976405AAAB3D6599245389D79D990D77057444A8C7AADADC300FEA2694E6430F6B091EFBF4F42F497D43F04CFBj959J" TargetMode="External"/><Relationship Id="rId4" Type="http://schemas.microsoft.com/office/2007/relationships/stylesWithEffects" Target="stylesWithEffects.xml"/><Relationship Id="rId9" Type="http://schemas.openxmlformats.org/officeDocument/2006/relationships/hyperlink" Target="consultantplus://offline/ref=BE1DDDDAF676EFC3CEBF83C14CC3E5976405AAAB3D659A245A85D79D990D77057444A8C7B8DA843C0EEB3191E356593A4Cj45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0103-6010-4E40-8461-E9296EA7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Халикова Светлана</cp:lastModifiedBy>
  <cp:revision>10</cp:revision>
  <cp:lastPrinted>2019-07-03T04:43:00Z</cp:lastPrinted>
  <dcterms:created xsi:type="dcterms:W3CDTF">2019-06-24T06:36:00Z</dcterms:created>
  <dcterms:modified xsi:type="dcterms:W3CDTF">2019-07-03T04:46:00Z</dcterms:modified>
</cp:coreProperties>
</file>